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A2" w:rsidRDefault="004354A2" w:rsidP="004354A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354A2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Default="00FC4C46" w:rsidP="004354A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一季度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海南州</w:t>
      </w:r>
      <w:r w:rsidR="007978A6">
        <w:rPr>
          <w:rFonts w:ascii="方正小标宋简体" w:eastAsia="方正小标宋简体" w:hint="eastAsia"/>
          <w:sz w:val="36"/>
          <w:szCs w:val="36"/>
        </w:rPr>
        <w:t>金融</w:t>
      </w:r>
      <w:r w:rsidR="004354A2">
        <w:rPr>
          <w:rFonts w:ascii="方正小标宋简体" w:eastAsia="方正小标宋简体" w:hint="eastAsia"/>
          <w:sz w:val="36"/>
          <w:szCs w:val="36"/>
        </w:rPr>
        <w:t>业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增加值同比增长</w:t>
      </w:r>
      <w:r w:rsidR="007978A6">
        <w:rPr>
          <w:rFonts w:ascii="方正小标宋简体" w:eastAsia="方正小标宋简体"/>
          <w:sz w:val="36"/>
          <w:szCs w:val="36"/>
        </w:rPr>
        <w:t>11.4</w:t>
      </w:r>
      <w:r w:rsidR="004354A2" w:rsidRPr="00FD67AF">
        <w:rPr>
          <w:rFonts w:ascii="方正小标宋简体" w:eastAsia="方正小标宋简体" w:hint="eastAsia"/>
          <w:sz w:val="36"/>
          <w:szCs w:val="36"/>
        </w:rPr>
        <w:t>%</w:t>
      </w:r>
    </w:p>
    <w:p w:rsidR="004354A2" w:rsidRDefault="004354A2" w:rsidP="004354A2">
      <w:pPr>
        <w:rPr>
          <w:rFonts w:ascii="方正小标宋简体" w:eastAsia="方正小标宋简体"/>
          <w:sz w:val="36"/>
          <w:szCs w:val="36"/>
        </w:rPr>
      </w:pPr>
    </w:p>
    <w:p w:rsidR="004354A2" w:rsidRDefault="00FC4C46" w:rsidP="004354A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一季度</w:t>
      </w:r>
      <w:r w:rsidR="004354A2" w:rsidRPr="00FD67AF">
        <w:rPr>
          <w:rFonts w:ascii="仿宋_GB2312" w:eastAsia="仿宋_GB2312" w:hint="eastAsia"/>
          <w:sz w:val="32"/>
          <w:szCs w:val="32"/>
        </w:rPr>
        <w:t>，</w:t>
      </w:r>
      <w:r w:rsidR="003D41DC">
        <w:rPr>
          <w:rFonts w:ascii="仿宋_GB2312" w:eastAsia="仿宋_GB2312" w:hint="eastAsia"/>
          <w:sz w:val="32"/>
          <w:szCs w:val="32"/>
        </w:rPr>
        <w:t>全</w:t>
      </w:r>
      <w:r w:rsidR="004354A2" w:rsidRPr="00FD67AF">
        <w:rPr>
          <w:rFonts w:ascii="仿宋_GB2312" w:eastAsia="仿宋_GB2312" w:hint="eastAsia"/>
          <w:sz w:val="32"/>
          <w:szCs w:val="32"/>
        </w:rPr>
        <w:t>州</w:t>
      </w:r>
      <w:r w:rsidR="007978A6">
        <w:rPr>
          <w:rFonts w:ascii="仿宋_GB2312" w:eastAsia="仿宋_GB2312" w:hint="eastAsia"/>
          <w:sz w:val="32"/>
          <w:szCs w:val="32"/>
        </w:rPr>
        <w:t>金融</w:t>
      </w:r>
      <w:r w:rsidR="004354A2" w:rsidRPr="00FD67AF">
        <w:rPr>
          <w:rFonts w:ascii="仿宋_GB2312" w:eastAsia="仿宋_GB2312" w:hint="eastAsia"/>
          <w:sz w:val="32"/>
          <w:szCs w:val="32"/>
        </w:rPr>
        <w:t>业实现增加值</w:t>
      </w:r>
      <w:r w:rsidR="007978A6">
        <w:rPr>
          <w:rFonts w:ascii="仿宋_GB2312" w:eastAsia="仿宋_GB2312"/>
          <w:sz w:val="32"/>
          <w:szCs w:val="32"/>
        </w:rPr>
        <w:t>3030</w:t>
      </w:r>
      <w:r w:rsidR="003F1CE0">
        <w:rPr>
          <w:rFonts w:ascii="仿宋_GB2312" w:eastAsia="仿宋_GB2312"/>
          <w:sz w:val="32"/>
          <w:szCs w:val="32"/>
        </w:rPr>
        <w:t>.36</w:t>
      </w:r>
      <w:bookmarkStart w:id="0" w:name="_GoBack"/>
      <w:bookmarkEnd w:id="0"/>
      <w:r w:rsidR="005F2BF5">
        <w:rPr>
          <w:rFonts w:ascii="仿宋_GB2312" w:eastAsia="仿宋_GB2312" w:hint="eastAsia"/>
          <w:sz w:val="32"/>
          <w:szCs w:val="32"/>
        </w:rPr>
        <w:t>万</w:t>
      </w:r>
      <w:r w:rsidR="004354A2" w:rsidRPr="00FD67AF">
        <w:rPr>
          <w:rFonts w:ascii="仿宋_GB2312" w:eastAsia="仿宋_GB2312" w:hint="eastAsia"/>
          <w:sz w:val="32"/>
          <w:szCs w:val="32"/>
        </w:rPr>
        <w:t>元，同比增长</w:t>
      </w:r>
      <w:r w:rsidR="005F2BF5">
        <w:rPr>
          <w:rFonts w:ascii="仿宋_GB2312" w:eastAsia="仿宋_GB2312"/>
          <w:sz w:val="32"/>
          <w:szCs w:val="32"/>
        </w:rPr>
        <w:t>1</w:t>
      </w:r>
      <w:r w:rsidR="007978A6">
        <w:rPr>
          <w:rFonts w:ascii="仿宋_GB2312" w:eastAsia="仿宋_GB2312"/>
          <w:sz w:val="32"/>
          <w:szCs w:val="32"/>
        </w:rPr>
        <w:t>1</w:t>
      </w:r>
      <w:r w:rsidR="005F2BF5">
        <w:rPr>
          <w:rFonts w:ascii="仿宋_GB2312" w:eastAsia="仿宋_GB2312"/>
          <w:sz w:val="32"/>
          <w:szCs w:val="32"/>
        </w:rPr>
        <w:t>.4</w:t>
      </w:r>
      <w:r w:rsidR="004354A2" w:rsidRPr="00FD67AF">
        <w:rPr>
          <w:rFonts w:ascii="仿宋_GB2312" w:eastAsia="仿宋_GB2312" w:hint="eastAsia"/>
          <w:sz w:val="32"/>
          <w:szCs w:val="32"/>
        </w:rPr>
        <w:t>%</w:t>
      </w:r>
      <w:r w:rsidR="004354A2">
        <w:rPr>
          <w:rFonts w:ascii="仿宋_GB2312" w:eastAsia="仿宋_GB2312" w:hint="eastAsia"/>
          <w:sz w:val="32"/>
          <w:szCs w:val="32"/>
        </w:rPr>
        <w:t>。道路运输业增加值占第三产业增加值的</w:t>
      </w:r>
      <w:r w:rsidR="007978A6">
        <w:rPr>
          <w:rFonts w:ascii="仿宋_GB2312" w:eastAsia="仿宋_GB2312"/>
          <w:sz w:val="32"/>
          <w:szCs w:val="32"/>
        </w:rPr>
        <w:t>3.4</w:t>
      </w:r>
      <w:r w:rsidR="004354A2">
        <w:rPr>
          <w:rFonts w:ascii="仿宋_GB2312" w:eastAsia="仿宋_GB2312" w:hint="eastAsia"/>
          <w:sz w:val="32"/>
          <w:szCs w:val="32"/>
        </w:rPr>
        <w:t>%，贡献率达</w:t>
      </w:r>
      <w:r w:rsidR="007978A6">
        <w:rPr>
          <w:rFonts w:ascii="仿宋_GB2312" w:eastAsia="仿宋_GB2312"/>
          <w:sz w:val="32"/>
          <w:szCs w:val="32"/>
        </w:rPr>
        <w:t>21.6</w:t>
      </w:r>
      <w:r w:rsidR="004354A2">
        <w:rPr>
          <w:rFonts w:ascii="仿宋_GB2312" w:eastAsia="仿宋_GB2312" w:hint="eastAsia"/>
          <w:sz w:val="32"/>
          <w:szCs w:val="32"/>
        </w:rPr>
        <w:t>%，拉动第三产业增加值增长</w:t>
      </w:r>
      <w:r w:rsidR="00D05F2A">
        <w:rPr>
          <w:rFonts w:ascii="仿宋_GB2312" w:eastAsia="仿宋_GB2312"/>
          <w:sz w:val="32"/>
          <w:szCs w:val="32"/>
        </w:rPr>
        <w:t>0</w:t>
      </w:r>
      <w:r w:rsidR="007978A6">
        <w:rPr>
          <w:rFonts w:ascii="仿宋_GB2312" w:eastAsia="仿宋_GB2312"/>
          <w:sz w:val="32"/>
          <w:szCs w:val="32"/>
        </w:rPr>
        <w:t>.3</w:t>
      </w:r>
      <w:r w:rsidR="004354A2">
        <w:rPr>
          <w:rFonts w:ascii="仿宋_GB2312" w:eastAsia="仿宋_GB2312" w:hint="eastAsia"/>
          <w:sz w:val="32"/>
          <w:szCs w:val="32"/>
        </w:rPr>
        <w:t>个百分点。</w:t>
      </w:r>
    </w:p>
    <w:p w:rsidR="004354A2" w:rsidRPr="00D45AEC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Pr="007978A6" w:rsidRDefault="004354A2" w:rsidP="004354A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354A2" w:rsidRDefault="004354A2" w:rsidP="004354A2">
      <w:pPr>
        <w:ind w:firstLineChars="200" w:firstLine="640"/>
        <w:rPr>
          <w:rFonts w:ascii="仿宋_GB2312" w:eastAsia="仿宋_GB2312" w:hAnsi="新宋体" w:cs="Times New Roman"/>
          <w:sz w:val="32"/>
          <w:szCs w:val="32"/>
        </w:rPr>
      </w:pPr>
    </w:p>
    <w:p w:rsidR="004354A2" w:rsidRPr="00D05F2A" w:rsidRDefault="004354A2" w:rsidP="004354A2">
      <w:pPr>
        <w:spacing w:line="560" w:lineRule="exact"/>
        <w:ind w:firstLineChars="200" w:firstLine="640"/>
        <w:jc w:val="left"/>
        <w:rPr>
          <w:rFonts w:ascii="仿宋_GB2312" w:eastAsia="仿宋_GB2312" w:hAnsi="楷体"/>
          <w:color w:val="000000"/>
          <w:sz w:val="32"/>
        </w:rPr>
      </w:pPr>
    </w:p>
    <w:p w:rsidR="004354A2" w:rsidRPr="00A11BE2" w:rsidRDefault="004354A2" w:rsidP="004354A2">
      <w:pPr>
        <w:pBdr>
          <w:bottom w:val="single" w:sz="6" w:space="1" w:color="auto"/>
        </w:pBdr>
        <w:spacing w:line="360" w:lineRule="exact"/>
        <w:rPr>
          <w:rFonts w:ascii="仿宋_GB2312" w:eastAsia="仿宋_GB2312"/>
          <w:color w:val="000000"/>
          <w:sz w:val="28"/>
          <w:szCs w:val="28"/>
          <w:u w:val="single"/>
        </w:rPr>
      </w:pPr>
      <w:r w:rsidRPr="00A11BE2"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4354A2" w:rsidRPr="00A11BE2" w:rsidRDefault="004354A2" w:rsidP="004354A2">
      <w:pPr>
        <w:pBdr>
          <w:bottom w:val="single" w:sz="6" w:space="1" w:color="auto"/>
        </w:pBdr>
        <w:spacing w:line="360" w:lineRule="exact"/>
        <w:ind w:left="840" w:hangingChars="300" w:hanging="840"/>
        <w:rPr>
          <w:rFonts w:ascii="仿宋_GB2312" w:eastAsia="仿宋_GB2312"/>
          <w:color w:val="000000"/>
          <w:sz w:val="28"/>
          <w:szCs w:val="28"/>
        </w:rPr>
      </w:pPr>
      <w:r w:rsidRPr="00A11BE2">
        <w:rPr>
          <w:rFonts w:ascii="仿宋_GB2312" w:eastAsia="仿宋_GB2312" w:hint="eastAsia"/>
          <w:color w:val="000000"/>
          <w:sz w:val="28"/>
          <w:szCs w:val="28"/>
        </w:rPr>
        <w:t>抄送：</w:t>
      </w:r>
      <w:r w:rsidRPr="00A11BE2">
        <w:rPr>
          <w:rFonts w:ascii="仿宋_GB2312" w:eastAsia="仿宋_GB2312" w:hAnsi="仿宋" w:hint="eastAsia"/>
          <w:color w:val="000000"/>
          <w:sz w:val="28"/>
          <w:szCs w:val="28"/>
        </w:rPr>
        <w:t>省统计局办公室、综合处，州委办公室，州政府办公室，人大财经委、政协经济委、本局各局长，档。</w:t>
      </w:r>
    </w:p>
    <w:p w:rsidR="004354A2" w:rsidRPr="000A14CB" w:rsidRDefault="004354A2" w:rsidP="004354A2">
      <w:pPr>
        <w:spacing w:line="36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A11BE2">
        <w:rPr>
          <w:rFonts w:ascii="仿宋_GB2312" w:eastAsia="仿宋_GB2312" w:hint="eastAsia"/>
          <w:color w:val="000000"/>
          <w:sz w:val="28"/>
          <w:szCs w:val="28"/>
        </w:rPr>
        <w:t>签发：</w:t>
      </w:r>
      <w:r w:rsidRPr="00A11BE2">
        <w:rPr>
          <w:rFonts w:ascii="仿宋_GB2312" w:eastAsia="仿宋_GB2312"/>
          <w:color w:val="000000"/>
          <w:sz w:val="28"/>
          <w:szCs w:val="28"/>
        </w:rPr>
        <w:t xml:space="preserve">                                 </w:t>
      </w:r>
      <w:r w:rsidRPr="00A11BE2">
        <w:rPr>
          <w:rFonts w:ascii="仿宋_GB2312" w:eastAsia="仿宋_GB2312" w:hint="eastAsia"/>
          <w:color w:val="000000"/>
          <w:sz w:val="28"/>
          <w:szCs w:val="28"/>
        </w:rPr>
        <w:t>编辑：王玉刚</w:t>
      </w:r>
    </w:p>
    <w:p w:rsidR="004354A2" w:rsidRDefault="004354A2" w:rsidP="004354A2"/>
    <w:p w:rsidR="004354A2" w:rsidRPr="00636860" w:rsidRDefault="004354A2" w:rsidP="004354A2"/>
    <w:p w:rsidR="004354A2" w:rsidRDefault="004354A2" w:rsidP="004354A2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4354A2" w:rsidRPr="00573D95" w:rsidRDefault="004354A2" w:rsidP="004354A2"/>
    <w:p w:rsidR="004354A2" w:rsidRPr="00BE3F90" w:rsidRDefault="004354A2" w:rsidP="004354A2"/>
    <w:p w:rsidR="000A37EF" w:rsidRPr="004354A2" w:rsidRDefault="000A37EF"/>
    <w:sectPr w:rsidR="000A37EF" w:rsidRPr="0043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A2"/>
    <w:rsid w:val="000A37EF"/>
    <w:rsid w:val="003D41DC"/>
    <w:rsid w:val="003F1CE0"/>
    <w:rsid w:val="004354A2"/>
    <w:rsid w:val="005F2BF5"/>
    <w:rsid w:val="007978A6"/>
    <w:rsid w:val="00D05F2A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70E8A-F695-40B5-954E-A995230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国家统计局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2023-02-09T03:12:00Z</dcterms:created>
  <dcterms:modified xsi:type="dcterms:W3CDTF">2023-04-27T03:12:00Z</dcterms:modified>
</cp:coreProperties>
</file>